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06D" w:rsidRDefault="009E406D" w:rsidP="009E406D">
      <w:pPr>
        <w:jc w:val="center"/>
      </w:pPr>
      <w:r>
        <w:rPr>
          <w:b/>
          <w:bCs/>
          <w:noProof/>
          <w:sz w:val="28"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4390813</wp:posOffset>
            </wp:positionH>
            <wp:positionV relativeFrom="margin">
              <wp:posOffset>-10481</wp:posOffset>
            </wp:positionV>
            <wp:extent cx="1324800" cy="864000"/>
            <wp:effectExtent l="0" t="0" r="0" b="0"/>
            <wp:wrapNone/>
            <wp:docPr id="2" name="Obraz 2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64135</wp:posOffset>
            </wp:positionH>
            <wp:positionV relativeFrom="paragraph">
              <wp:posOffset>71755</wp:posOffset>
            </wp:positionV>
            <wp:extent cx="1042670" cy="691515"/>
            <wp:effectExtent l="0" t="0" r="0" b="0"/>
            <wp:wrapNone/>
            <wp:docPr id="1" name="Obraz 1" descr="C:\Documents and Settings\rslowikowski\Pulpit\800px-Flag_of_Europe_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:\Documents and Settings\rslowikowski\Pulpit\800px-Flag_of_Europe_sv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8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4299585</wp:posOffset>
            </wp:positionH>
            <wp:positionV relativeFrom="margin">
              <wp:posOffset>-1881916</wp:posOffset>
            </wp:positionV>
            <wp:extent cx="1324800" cy="864000"/>
            <wp:effectExtent l="0" t="0" r="0" b="0"/>
            <wp:wrapNone/>
            <wp:docPr id="6" name="Obraz 6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800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E406D" w:rsidRDefault="009E406D" w:rsidP="009E406D">
      <w:pPr>
        <w:spacing w:after="0" w:line="240" w:lineRule="auto"/>
        <w:jc w:val="center"/>
      </w:pPr>
    </w:p>
    <w:p w:rsidR="009E406D" w:rsidRDefault="009E406D" w:rsidP="009E406D">
      <w:pPr>
        <w:spacing w:after="0" w:line="240" w:lineRule="auto"/>
        <w:jc w:val="right"/>
      </w:pPr>
    </w:p>
    <w:p w:rsidR="009E406D" w:rsidRDefault="009E406D" w:rsidP="009E406D">
      <w:pPr>
        <w:pStyle w:val="Nagwek"/>
        <w:rPr>
          <w:sz w:val="16"/>
          <w:szCs w:val="16"/>
        </w:rPr>
      </w:pPr>
    </w:p>
    <w:p w:rsidR="009E406D" w:rsidRDefault="009E406D" w:rsidP="009E406D">
      <w:pPr>
        <w:pStyle w:val="Nagwek"/>
        <w:jc w:val="center"/>
        <w:rPr>
          <w:rFonts w:ascii="Cambria" w:hAnsi="Cambria" w:cs="Times"/>
          <w:sz w:val="17"/>
          <w:szCs w:val="17"/>
        </w:rPr>
      </w:pPr>
    </w:p>
    <w:p w:rsidR="00164F22" w:rsidRDefault="00164F22" w:rsidP="009E406D">
      <w:pPr>
        <w:pStyle w:val="Nagwek"/>
        <w:jc w:val="center"/>
        <w:rPr>
          <w:rFonts w:ascii="Cambria" w:hAnsi="Cambria" w:cs="Times"/>
          <w:sz w:val="17"/>
          <w:szCs w:val="17"/>
        </w:rPr>
      </w:pPr>
    </w:p>
    <w:p w:rsidR="00164F22" w:rsidRDefault="00164F22" w:rsidP="009E406D">
      <w:pPr>
        <w:pStyle w:val="Nagwek"/>
        <w:jc w:val="center"/>
        <w:rPr>
          <w:rFonts w:ascii="Cambria" w:hAnsi="Cambria" w:cs="Times"/>
          <w:sz w:val="17"/>
          <w:szCs w:val="17"/>
        </w:rPr>
      </w:pPr>
    </w:p>
    <w:p w:rsidR="00164F22" w:rsidRPr="003771EB" w:rsidRDefault="00164F22" w:rsidP="009E406D">
      <w:pPr>
        <w:pStyle w:val="Nagwek"/>
        <w:jc w:val="center"/>
        <w:rPr>
          <w:rFonts w:ascii="Cambria" w:hAnsi="Cambria" w:cs="Times"/>
          <w:b/>
          <w:sz w:val="20"/>
          <w:szCs w:val="20"/>
          <w:u w:val="single"/>
        </w:rPr>
      </w:pPr>
      <w:r w:rsidRPr="003771EB">
        <w:rPr>
          <w:rFonts w:ascii="Cambria" w:hAnsi="Cambria" w:cs="Times"/>
          <w:b/>
          <w:sz w:val="20"/>
          <w:szCs w:val="20"/>
          <w:u w:val="single"/>
        </w:rPr>
        <w:t>INFORMACJA O OTRZYMANEJ POMOCY Z EFRROW</w:t>
      </w:r>
    </w:p>
    <w:p w:rsidR="00164F22" w:rsidRPr="003771EB" w:rsidRDefault="00164F22" w:rsidP="009E406D">
      <w:pPr>
        <w:pStyle w:val="Nagwek"/>
        <w:jc w:val="center"/>
        <w:rPr>
          <w:rFonts w:ascii="Cambria" w:hAnsi="Cambria" w:cs="Times"/>
          <w:b/>
          <w:sz w:val="20"/>
          <w:szCs w:val="20"/>
          <w:u w:val="single"/>
        </w:rPr>
      </w:pPr>
    </w:p>
    <w:p w:rsidR="00164F22" w:rsidRPr="003771EB" w:rsidRDefault="00164F22" w:rsidP="009E406D">
      <w:pPr>
        <w:pStyle w:val="Nagwek"/>
        <w:jc w:val="center"/>
        <w:rPr>
          <w:rFonts w:ascii="Cambria" w:hAnsi="Cambria" w:cs="Times"/>
          <w:sz w:val="20"/>
          <w:szCs w:val="20"/>
        </w:rPr>
      </w:pPr>
    </w:p>
    <w:p w:rsidR="00164F22" w:rsidRPr="003771EB" w:rsidRDefault="00164F22" w:rsidP="009E406D">
      <w:pPr>
        <w:pStyle w:val="Nagwek"/>
        <w:jc w:val="center"/>
        <w:rPr>
          <w:rFonts w:ascii="Cambria" w:hAnsi="Cambria" w:cs="Times"/>
          <w:sz w:val="20"/>
          <w:szCs w:val="20"/>
        </w:rPr>
      </w:pPr>
      <w:r w:rsidRPr="003771EB">
        <w:rPr>
          <w:rFonts w:ascii="Cambria" w:hAnsi="Cambria" w:cs="Times"/>
          <w:sz w:val="20"/>
          <w:szCs w:val="20"/>
        </w:rPr>
        <w:t xml:space="preserve">Dotyczy operacji pn. : </w:t>
      </w:r>
    </w:p>
    <w:p w:rsidR="00164F22" w:rsidRPr="003771EB" w:rsidRDefault="00164F22" w:rsidP="009E406D">
      <w:pPr>
        <w:pStyle w:val="Nagwek"/>
        <w:jc w:val="center"/>
        <w:rPr>
          <w:rFonts w:ascii="Cambria" w:hAnsi="Cambria" w:cs="Times"/>
          <w:sz w:val="20"/>
          <w:szCs w:val="20"/>
        </w:rPr>
      </w:pPr>
    </w:p>
    <w:p w:rsidR="007D7181" w:rsidRPr="003771EB" w:rsidRDefault="007D7181" w:rsidP="007D7181">
      <w:pPr>
        <w:pStyle w:val="Nagwek"/>
        <w:jc w:val="center"/>
        <w:rPr>
          <w:rFonts w:ascii="Cambria" w:hAnsi="Cambria" w:cs="Times"/>
          <w:sz w:val="20"/>
          <w:szCs w:val="20"/>
        </w:rPr>
      </w:pPr>
      <w:r w:rsidRPr="003771EB">
        <w:rPr>
          <w:rFonts w:ascii="Cambria" w:hAnsi="Cambria" w:cs="Times"/>
          <w:b/>
          <w:sz w:val="20"/>
          <w:szCs w:val="20"/>
        </w:rPr>
        <w:t>„Przebudowa drogi gminnej nr 31151</w:t>
      </w:r>
      <w:r w:rsidR="00626410">
        <w:rPr>
          <w:rFonts w:ascii="Cambria" w:hAnsi="Cambria" w:cs="Times"/>
          <w:b/>
          <w:sz w:val="20"/>
          <w:szCs w:val="20"/>
        </w:rPr>
        <w:t>5</w:t>
      </w:r>
      <w:r w:rsidRPr="003771EB">
        <w:rPr>
          <w:rFonts w:ascii="Cambria" w:hAnsi="Cambria" w:cs="Times"/>
          <w:b/>
          <w:sz w:val="20"/>
          <w:szCs w:val="20"/>
        </w:rPr>
        <w:t xml:space="preserve"> relacji </w:t>
      </w:r>
      <w:r w:rsidR="00626410">
        <w:rPr>
          <w:rFonts w:ascii="Cambria" w:hAnsi="Cambria" w:cs="Times"/>
          <w:b/>
          <w:sz w:val="20"/>
          <w:szCs w:val="20"/>
        </w:rPr>
        <w:t>Gaj Stary-Gaj Nowy</w:t>
      </w:r>
      <w:r w:rsidRPr="003771EB">
        <w:rPr>
          <w:rFonts w:ascii="Cambria" w:hAnsi="Cambria" w:cs="Times"/>
          <w:b/>
          <w:sz w:val="20"/>
          <w:szCs w:val="20"/>
        </w:rPr>
        <w:t xml:space="preserve"> Gmina Góra św. Małgorzaty”</w:t>
      </w:r>
    </w:p>
    <w:p w:rsidR="00164F22" w:rsidRPr="003771EB" w:rsidRDefault="00164F22" w:rsidP="009E406D">
      <w:pPr>
        <w:pStyle w:val="Nagwek"/>
        <w:jc w:val="center"/>
        <w:rPr>
          <w:rFonts w:ascii="Cambria" w:hAnsi="Cambria" w:cs="Times"/>
          <w:sz w:val="20"/>
          <w:szCs w:val="20"/>
        </w:rPr>
      </w:pPr>
    </w:p>
    <w:p w:rsidR="007D7181" w:rsidRPr="003771EB" w:rsidRDefault="007D7181" w:rsidP="009E406D">
      <w:pPr>
        <w:pStyle w:val="Nagwek"/>
        <w:jc w:val="center"/>
        <w:rPr>
          <w:rFonts w:ascii="Cambria" w:hAnsi="Cambria" w:cs="Times"/>
          <w:sz w:val="20"/>
          <w:szCs w:val="20"/>
        </w:rPr>
      </w:pPr>
    </w:p>
    <w:p w:rsidR="00164F22" w:rsidRPr="003771EB" w:rsidRDefault="00164F22" w:rsidP="007D7181">
      <w:pPr>
        <w:pStyle w:val="Nagwek"/>
        <w:rPr>
          <w:rFonts w:ascii="Cambria" w:hAnsi="Cambria" w:cs="Times"/>
          <w:sz w:val="20"/>
          <w:szCs w:val="20"/>
        </w:rPr>
      </w:pPr>
    </w:p>
    <w:p w:rsidR="00164F22" w:rsidRPr="003771EB" w:rsidRDefault="00164F22" w:rsidP="009E406D">
      <w:pPr>
        <w:pStyle w:val="Nagwek"/>
        <w:jc w:val="center"/>
        <w:rPr>
          <w:rFonts w:ascii="Cambria" w:hAnsi="Cambria" w:cs="Times"/>
          <w:sz w:val="20"/>
          <w:szCs w:val="20"/>
        </w:rPr>
      </w:pPr>
    </w:p>
    <w:p w:rsidR="003771EB" w:rsidRDefault="007D7181" w:rsidP="003771EB">
      <w:pPr>
        <w:pStyle w:val="Nagwek"/>
        <w:jc w:val="center"/>
        <w:rPr>
          <w:rFonts w:ascii="Cambria" w:hAnsi="Cambria" w:cs="Times"/>
          <w:sz w:val="20"/>
          <w:szCs w:val="20"/>
        </w:rPr>
      </w:pPr>
      <w:r w:rsidRPr="003771EB">
        <w:rPr>
          <w:rFonts w:ascii="Cambria" w:hAnsi="Cambria" w:cs="Times"/>
          <w:sz w:val="20"/>
          <w:szCs w:val="20"/>
        </w:rPr>
        <w:t>Gmina Góra Świętej Małgorzaty informuje, że w dniu 22 września 2016 roku podpisa</w:t>
      </w:r>
      <w:r w:rsidR="003771EB">
        <w:rPr>
          <w:rFonts w:ascii="Cambria" w:hAnsi="Cambria" w:cs="Times"/>
          <w:sz w:val="20"/>
          <w:szCs w:val="20"/>
        </w:rPr>
        <w:t>ła</w:t>
      </w:r>
      <w:r w:rsidRPr="003771EB">
        <w:rPr>
          <w:rFonts w:ascii="Cambria" w:hAnsi="Cambria" w:cs="Times"/>
          <w:sz w:val="20"/>
          <w:szCs w:val="20"/>
        </w:rPr>
        <w:t xml:space="preserve"> </w:t>
      </w:r>
      <w:r w:rsidR="003771EB">
        <w:rPr>
          <w:rFonts w:ascii="Cambria" w:hAnsi="Cambria" w:cs="Times"/>
          <w:sz w:val="20"/>
          <w:szCs w:val="20"/>
        </w:rPr>
        <w:t xml:space="preserve">                         </w:t>
      </w:r>
      <w:r w:rsidRPr="003771EB">
        <w:rPr>
          <w:rFonts w:ascii="Cambria" w:hAnsi="Cambria" w:cs="Times"/>
          <w:sz w:val="20"/>
          <w:szCs w:val="20"/>
        </w:rPr>
        <w:t>Umow</w:t>
      </w:r>
      <w:r w:rsidR="003771EB">
        <w:rPr>
          <w:rFonts w:ascii="Cambria" w:hAnsi="Cambria" w:cs="Times"/>
          <w:sz w:val="20"/>
          <w:szCs w:val="20"/>
        </w:rPr>
        <w:t>ę</w:t>
      </w:r>
      <w:r w:rsidRPr="003771EB">
        <w:rPr>
          <w:rFonts w:ascii="Cambria" w:hAnsi="Cambria" w:cs="Times"/>
          <w:sz w:val="20"/>
          <w:szCs w:val="20"/>
        </w:rPr>
        <w:t xml:space="preserve"> o przyznaniu pomocy Nr 0007</w:t>
      </w:r>
      <w:r w:rsidR="00626410">
        <w:rPr>
          <w:rFonts w:ascii="Cambria" w:hAnsi="Cambria" w:cs="Times"/>
          <w:sz w:val="20"/>
          <w:szCs w:val="20"/>
        </w:rPr>
        <w:t>6</w:t>
      </w:r>
      <w:r w:rsidRPr="003771EB">
        <w:rPr>
          <w:rFonts w:ascii="Cambria" w:hAnsi="Cambria" w:cs="Times"/>
          <w:sz w:val="20"/>
          <w:szCs w:val="20"/>
        </w:rPr>
        <w:t>-65151-UM050015</w:t>
      </w:r>
      <w:r w:rsidR="00626410">
        <w:rPr>
          <w:rFonts w:ascii="Cambria" w:hAnsi="Cambria" w:cs="Times"/>
          <w:sz w:val="20"/>
          <w:szCs w:val="20"/>
        </w:rPr>
        <w:t>4</w:t>
      </w:r>
      <w:r w:rsidRPr="003771EB">
        <w:rPr>
          <w:rFonts w:ascii="Cambria" w:hAnsi="Cambria" w:cs="Times"/>
          <w:sz w:val="20"/>
          <w:szCs w:val="20"/>
        </w:rPr>
        <w:t xml:space="preserve">/16 </w:t>
      </w:r>
      <w:r w:rsidR="003771EB">
        <w:rPr>
          <w:rFonts w:ascii="Cambria" w:hAnsi="Cambria" w:cs="Times"/>
          <w:sz w:val="20"/>
          <w:szCs w:val="20"/>
        </w:rPr>
        <w:t xml:space="preserve">                                                                              </w:t>
      </w:r>
      <w:r w:rsidRPr="003771EB">
        <w:rPr>
          <w:rFonts w:ascii="Cambria" w:hAnsi="Cambria" w:cs="Times"/>
          <w:sz w:val="20"/>
          <w:szCs w:val="20"/>
        </w:rPr>
        <w:t>na</w:t>
      </w:r>
      <w:r w:rsidR="003771EB">
        <w:rPr>
          <w:rFonts w:ascii="Cambria" w:hAnsi="Cambria" w:cs="Times"/>
          <w:sz w:val="20"/>
          <w:szCs w:val="20"/>
        </w:rPr>
        <w:t xml:space="preserve"> dofinansowanie  </w:t>
      </w:r>
      <w:r w:rsidRPr="003771EB">
        <w:rPr>
          <w:rFonts w:ascii="Cambria" w:hAnsi="Cambria" w:cs="Times"/>
          <w:sz w:val="20"/>
          <w:szCs w:val="20"/>
        </w:rPr>
        <w:t>z</w:t>
      </w:r>
      <w:r w:rsidR="009E406D" w:rsidRPr="003771EB">
        <w:rPr>
          <w:rFonts w:ascii="Cambria" w:hAnsi="Cambria" w:cs="Times"/>
          <w:sz w:val="20"/>
          <w:szCs w:val="20"/>
        </w:rPr>
        <w:t xml:space="preserve">adanie pn.: </w:t>
      </w:r>
    </w:p>
    <w:p w:rsidR="009E406D" w:rsidRPr="003771EB" w:rsidRDefault="009E406D" w:rsidP="003771EB">
      <w:pPr>
        <w:pStyle w:val="Nagwek"/>
        <w:jc w:val="center"/>
        <w:rPr>
          <w:rFonts w:ascii="Cambria" w:hAnsi="Cambria" w:cs="Times"/>
          <w:sz w:val="20"/>
          <w:szCs w:val="20"/>
        </w:rPr>
      </w:pPr>
      <w:r w:rsidRPr="003771EB">
        <w:rPr>
          <w:rFonts w:ascii="Cambria" w:hAnsi="Cambria" w:cs="Times"/>
          <w:b/>
          <w:sz w:val="20"/>
          <w:szCs w:val="20"/>
        </w:rPr>
        <w:t>„Przebudowa drogi gminnej nr 31151</w:t>
      </w:r>
      <w:r w:rsidR="00626410">
        <w:rPr>
          <w:rFonts w:ascii="Cambria" w:hAnsi="Cambria" w:cs="Times"/>
          <w:b/>
          <w:sz w:val="20"/>
          <w:szCs w:val="20"/>
        </w:rPr>
        <w:t>5</w:t>
      </w:r>
      <w:r w:rsidRPr="003771EB">
        <w:rPr>
          <w:rFonts w:ascii="Cambria" w:hAnsi="Cambria" w:cs="Times"/>
          <w:b/>
          <w:sz w:val="20"/>
          <w:szCs w:val="20"/>
        </w:rPr>
        <w:t xml:space="preserve"> relacji </w:t>
      </w:r>
      <w:r w:rsidR="00626410">
        <w:rPr>
          <w:rFonts w:ascii="Cambria" w:hAnsi="Cambria" w:cs="Times"/>
          <w:b/>
          <w:sz w:val="20"/>
          <w:szCs w:val="20"/>
        </w:rPr>
        <w:t xml:space="preserve">Gaj Stary-Gaj Nowy </w:t>
      </w:r>
      <w:r w:rsidRPr="003771EB">
        <w:rPr>
          <w:rFonts w:ascii="Cambria" w:hAnsi="Cambria" w:cs="Times"/>
          <w:b/>
          <w:sz w:val="20"/>
          <w:szCs w:val="20"/>
        </w:rPr>
        <w:t>Gmina Góra św. Małgorzaty”</w:t>
      </w:r>
    </w:p>
    <w:p w:rsidR="009E406D" w:rsidRPr="003771EB" w:rsidRDefault="009E406D" w:rsidP="009E406D">
      <w:pPr>
        <w:pStyle w:val="Nagwek"/>
        <w:jc w:val="center"/>
        <w:rPr>
          <w:sz w:val="20"/>
          <w:szCs w:val="20"/>
        </w:rPr>
      </w:pPr>
      <w:r w:rsidRPr="003771EB">
        <w:rPr>
          <w:rFonts w:ascii="Cambria" w:hAnsi="Cambria" w:cs="Times"/>
          <w:sz w:val="20"/>
          <w:szCs w:val="20"/>
        </w:rPr>
        <w:t xml:space="preserve"> objęte</w:t>
      </w:r>
      <w:r w:rsidR="003771EB">
        <w:rPr>
          <w:rFonts w:ascii="Cambria" w:hAnsi="Cambria" w:cs="Times"/>
          <w:sz w:val="20"/>
          <w:szCs w:val="20"/>
        </w:rPr>
        <w:t>go</w:t>
      </w:r>
      <w:r w:rsidRPr="003771EB">
        <w:rPr>
          <w:rFonts w:ascii="Cambria" w:hAnsi="Cambria" w:cs="Times"/>
          <w:sz w:val="20"/>
          <w:szCs w:val="20"/>
        </w:rPr>
        <w:t xml:space="preserve"> przyznanie</w:t>
      </w:r>
      <w:r w:rsidR="007D7181" w:rsidRPr="003771EB">
        <w:rPr>
          <w:rFonts w:ascii="Cambria" w:hAnsi="Cambria" w:cs="Times"/>
          <w:sz w:val="20"/>
          <w:szCs w:val="20"/>
        </w:rPr>
        <w:t>m</w:t>
      </w:r>
      <w:r w:rsidRPr="003771EB">
        <w:rPr>
          <w:rFonts w:ascii="Cambria" w:hAnsi="Cambria" w:cs="Times"/>
          <w:sz w:val="20"/>
          <w:szCs w:val="20"/>
        </w:rPr>
        <w:t xml:space="preserve"> pomocy dla operacji typu „Budowa lub modernizacja dróg lokalnych” </w:t>
      </w:r>
      <w:r w:rsidRPr="003771EB">
        <w:rPr>
          <w:rFonts w:ascii="Cambria" w:hAnsi="Cambria" w:cs="Times"/>
          <w:sz w:val="20"/>
          <w:szCs w:val="20"/>
        </w:rPr>
        <w:br/>
        <w:t xml:space="preserve">w ramach poddziałania „Wsparcie inwestycji związanych z tworzeniem, ulepszaniem lub rozbudową wszystkich rodzajów małej infrastruktury, w tym inwestycji w energię odnawialną i w oszczędzanie energii” w ramach działania </w:t>
      </w:r>
      <w:r w:rsidRPr="003771EB">
        <w:rPr>
          <w:rFonts w:ascii="Cambria" w:hAnsi="Cambria" w:cs="Times"/>
          <w:sz w:val="20"/>
          <w:szCs w:val="20"/>
        </w:rPr>
        <w:br/>
        <w:t>„Podstawowe usługi i odnowa wsi na obszarach wiejskich”, objętego PROW na lata 2014-2020.</w:t>
      </w:r>
    </w:p>
    <w:p w:rsidR="007D7181" w:rsidRPr="003771EB" w:rsidRDefault="007D7181" w:rsidP="007D7181">
      <w:pPr>
        <w:pStyle w:val="Nagwek"/>
        <w:jc w:val="center"/>
        <w:rPr>
          <w:rFonts w:ascii="Cambria" w:hAnsi="Cambria" w:cs="Times"/>
          <w:sz w:val="20"/>
          <w:szCs w:val="20"/>
        </w:rPr>
      </w:pPr>
      <w:r w:rsidRPr="003771EB">
        <w:rPr>
          <w:rFonts w:ascii="Cambria" w:hAnsi="Cambria" w:cs="Times"/>
          <w:sz w:val="20"/>
          <w:szCs w:val="20"/>
        </w:rPr>
        <w:t>„Europejski Fundusz Rolny na rzecz Rozwoju Obszarów Wiejskich: Europa inwestująca w obszary wiejskie".</w:t>
      </w:r>
    </w:p>
    <w:p w:rsidR="007D7181" w:rsidRPr="003771EB" w:rsidRDefault="007D7181" w:rsidP="007D7181">
      <w:pPr>
        <w:pStyle w:val="Nagwek"/>
        <w:jc w:val="center"/>
        <w:rPr>
          <w:rFonts w:ascii="Cambria" w:hAnsi="Cambria" w:cs="Times"/>
          <w:sz w:val="20"/>
          <w:szCs w:val="20"/>
        </w:rPr>
      </w:pPr>
    </w:p>
    <w:p w:rsidR="007D7181" w:rsidRPr="003771EB" w:rsidRDefault="003771EB" w:rsidP="007D7181">
      <w:pPr>
        <w:pStyle w:val="Nagwek"/>
        <w:jc w:val="center"/>
        <w:rPr>
          <w:rFonts w:ascii="Cambria" w:hAnsi="Cambria" w:cs="Times"/>
          <w:sz w:val="20"/>
          <w:szCs w:val="20"/>
        </w:rPr>
      </w:pPr>
      <w:r w:rsidRPr="003771EB">
        <w:rPr>
          <w:rFonts w:ascii="Cambria" w:hAnsi="Cambria" w:cs="Times"/>
          <w:sz w:val="20"/>
          <w:szCs w:val="20"/>
        </w:rPr>
        <w:t xml:space="preserve">W wyniku realizacji operacji osiągnięty zostanie następujący cel : Poprawa standardu korzystania z drogi publicznej w miejscowościach Bryski, </w:t>
      </w:r>
      <w:r w:rsidR="00626410">
        <w:rPr>
          <w:rFonts w:ascii="Cambria" w:hAnsi="Cambria" w:cs="Times"/>
          <w:sz w:val="20"/>
          <w:szCs w:val="20"/>
        </w:rPr>
        <w:t>Stary Gaj, Nowy Gaj</w:t>
      </w:r>
      <w:r w:rsidRPr="003771EB">
        <w:rPr>
          <w:rFonts w:ascii="Cambria" w:hAnsi="Cambria" w:cs="Times"/>
          <w:sz w:val="20"/>
          <w:szCs w:val="20"/>
        </w:rPr>
        <w:t xml:space="preserve"> poprzez przebudowę drogi gminnej Nr 31151</w:t>
      </w:r>
      <w:r w:rsidR="00626410">
        <w:rPr>
          <w:rFonts w:ascii="Cambria" w:hAnsi="Cambria" w:cs="Times"/>
          <w:sz w:val="20"/>
          <w:szCs w:val="20"/>
        </w:rPr>
        <w:t>5</w:t>
      </w:r>
      <w:r w:rsidRPr="003771EB">
        <w:rPr>
          <w:rFonts w:ascii="Cambria" w:hAnsi="Cambria" w:cs="Times"/>
          <w:sz w:val="20"/>
          <w:szCs w:val="20"/>
        </w:rPr>
        <w:t xml:space="preserve">, poprzez następujące wskaźniki jego realizacji – przebudowa drogi gminnej o długości </w:t>
      </w:r>
      <w:r w:rsidR="00626410">
        <w:rPr>
          <w:rFonts w:ascii="Cambria" w:hAnsi="Cambria" w:cs="Times"/>
          <w:sz w:val="20"/>
          <w:szCs w:val="20"/>
        </w:rPr>
        <w:t>1,736</w:t>
      </w:r>
      <w:r w:rsidRPr="003771EB">
        <w:rPr>
          <w:rFonts w:ascii="Cambria" w:hAnsi="Cambria" w:cs="Times"/>
          <w:sz w:val="20"/>
          <w:szCs w:val="20"/>
        </w:rPr>
        <w:t xml:space="preserve"> km.</w:t>
      </w:r>
    </w:p>
    <w:p w:rsidR="003771EB" w:rsidRPr="003771EB" w:rsidRDefault="003771EB" w:rsidP="007D7181">
      <w:pPr>
        <w:pStyle w:val="Nagwek"/>
        <w:jc w:val="center"/>
        <w:rPr>
          <w:rFonts w:ascii="Cambria" w:hAnsi="Cambria" w:cs="Times"/>
          <w:sz w:val="20"/>
          <w:szCs w:val="20"/>
        </w:rPr>
      </w:pPr>
    </w:p>
    <w:p w:rsidR="003771EB" w:rsidRPr="003771EB" w:rsidRDefault="003771EB" w:rsidP="007D7181">
      <w:pPr>
        <w:pStyle w:val="Nagwek"/>
        <w:jc w:val="center"/>
        <w:rPr>
          <w:rFonts w:ascii="Cambria" w:hAnsi="Cambria" w:cs="Times"/>
          <w:sz w:val="20"/>
          <w:szCs w:val="20"/>
        </w:rPr>
      </w:pPr>
      <w:r w:rsidRPr="003771EB">
        <w:rPr>
          <w:rFonts w:ascii="Cambria" w:hAnsi="Cambria" w:cs="Times"/>
          <w:sz w:val="20"/>
          <w:szCs w:val="20"/>
        </w:rPr>
        <w:t xml:space="preserve">Zgodnie z </w:t>
      </w:r>
      <w:r>
        <w:rPr>
          <w:rFonts w:ascii="Cambria" w:hAnsi="Cambria" w:cs="Times"/>
          <w:sz w:val="20"/>
          <w:szCs w:val="20"/>
        </w:rPr>
        <w:t xml:space="preserve"> podpisaną  Um</w:t>
      </w:r>
      <w:r w:rsidRPr="003771EB">
        <w:rPr>
          <w:rFonts w:ascii="Cambria" w:hAnsi="Cambria" w:cs="Times"/>
          <w:sz w:val="20"/>
          <w:szCs w:val="20"/>
        </w:rPr>
        <w:t xml:space="preserve">ową </w:t>
      </w:r>
      <w:r w:rsidR="009E3222">
        <w:rPr>
          <w:rFonts w:ascii="Cambria" w:hAnsi="Cambria" w:cs="Times"/>
          <w:sz w:val="20"/>
          <w:szCs w:val="20"/>
        </w:rPr>
        <w:t>po</w:t>
      </w:r>
      <w:r w:rsidRPr="003771EB">
        <w:rPr>
          <w:rFonts w:ascii="Cambria" w:hAnsi="Cambria" w:cs="Times"/>
          <w:sz w:val="20"/>
          <w:szCs w:val="20"/>
        </w:rPr>
        <w:t xml:space="preserve">moc ze środków „EFRROW” w formie refundacji, wynosi  </w:t>
      </w:r>
      <w:r w:rsidR="00626410">
        <w:rPr>
          <w:rFonts w:ascii="Cambria" w:hAnsi="Cambria" w:cs="Times"/>
          <w:sz w:val="20"/>
          <w:szCs w:val="20"/>
        </w:rPr>
        <w:t>515.781</w:t>
      </w:r>
      <w:r w:rsidRPr="003771EB">
        <w:rPr>
          <w:rFonts w:ascii="Cambria" w:hAnsi="Cambria" w:cs="Times"/>
          <w:sz w:val="20"/>
          <w:szCs w:val="20"/>
        </w:rPr>
        <w:t>,00 zł., tj. 63,63% poniesionych kosztów kwalifikowalnych operacji.</w:t>
      </w:r>
    </w:p>
    <w:p w:rsidR="00B44CD7" w:rsidRDefault="00B44CD7">
      <w:pPr>
        <w:rPr>
          <w:sz w:val="20"/>
          <w:szCs w:val="20"/>
        </w:rPr>
      </w:pPr>
    </w:p>
    <w:p w:rsidR="009E3222" w:rsidRDefault="009E3222">
      <w:pPr>
        <w:rPr>
          <w:sz w:val="20"/>
          <w:szCs w:val="20"/>
        </w:rPr>
      </w:pPr>
    </w:p>
    <w:p w:rsidR="009E3222" w:rsidRDefault="009E3222">
      <w:pPr>
        <w:rPr>
          <w:sz w:val="20"/>
          <w:szCs w:val="20"/>
        </w:rPr>
      </w:pPr>
      <w:r>
        <w:rPr>
          <w:sz w:val="20"/>
          <w:szCs w:val="20"/>
        </w:rPr>
        <w:t xml:space="preserve">Góra św. Małgorzaty, dnia 22.09.2016r.                                     </w:t>
      </w:r>
      <w:bookmarkStart w:id="0" w:name="_GoBack"/>
      <w:bookmarkEnd w:id="0"/>
      <w:r>
        <w:rPr>
          <w:sz w:val="20"/>
          <w:szCs w:val="20"/>
        </w:rPr>
        <w:t xml:space="preserve">                                                Wójt Gminy</w:t>
      </w:r>
    </w:p>
    <w:p w:rsidR="009E3222" w:rsidRPr="003771EB" w:rsidRDefault="009E3222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Włodzimierz Frankowski</w:t>
      </w:r>
    </w:p>
    <w:sectPr w:rsidR="009E3222" w:rsidRPr="003771EB" w:rsidSect="00F943B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18D" w:rsidRDefault="003D718D" w:rsidP="006D487A">
      <w:pPr>
        <w:spacing w:after="0" w:line="240" w:lineRule="auto"/>
      </w:pPr>
      <w:r>
        <w:separator/>
      </w:r>
    </w:p>
  </w:endnote>
  <w:endnote w:type="continuationSeparator" w:id="0">
    <w:p w:rsidR="003D718D" w:rsidRDefault="003D718D" w:rsidP="006D4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18D" w:rsidRDefault="003D718D" w:rsidP="006D487A">
      <w:pPr>
        <w:spacing w:after="0" w:line="240" w:lineRule="auto"/>
      </w:pPr>
      <w:r>
        <w:separator/>
      </w:r>
    </w:p>
  </w:footnote>
  <w:footnote w:type="continuationSeparator" w:id="0">
    <w:p w:rsidR="003D718D" w:rsidRDefault="003D718D" w:rsidP="006D48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543655"/>
      <w:docPartObj>
        <w:docPartGallery w:val="Page Numbers (Margins)"/>
        <w:docPartUnique/>
      </w:docPartObj>
    </w:sdtPr>
    <w:sdtContent>
      <w:p w:rsidR="006D487A" w:rsidRDefault="00F943BC">
        <w:pPr>
          <w:pStyle w:val="Nagwek"/>
        </w:pPr>
        <w:r>
          <w:rPr>
            <w:noProof/>
            <w:lang w:eastAsia="pl-PL"/>
          </w:rPr>
          <w:pict>
            <v:rect id="Prostokąt 3" o:spid="_x0000_s4097" style="position:absolute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aeleKuQIAALYF&#10;AAAOAAAAAAAAAAAAAAAAAC4CAABkcnMvZTJvRG9jLnhtbFBLAQItABQABgAIAAAAIQBKh8822gAA&#10;AAQBAAAPAAAAAAAAAAAAAAAAABMFAABkcnMvZG93bnJldi54bWxQSwUGAAAAAAQABADzAAAAGgYA&#10;AAAA&#10;" o:allowincell="f" filled="f" stroked="f">
              <v:textbox style="layout-flow:vertical;mso-layout-flow-alt:bottom-to-top;mso-fit-shape-to-text:t">
                <w:txbxContent>
                  <w:p w:rsidR="006D487A" w:rsidRDefault="006D487A">
                    <w:pPr>
                      <w:pStyle w:val="Stopk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</w:rPr>
                      <w:t>Strona</w:t>
                    </w:r>
                    <w:r w:rsidR="00F943BC" w:rsidRPr="00F943BC">
                      <w:rPr>
                        <w:rFonts w:eastAsiaTheme="minorEastAsia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F943BC" w:rsidRPr="00F943BC">
                      <w:rPr>
                        <w:rFonts w:eastAsiaTheme="minorEastAsia" w:cs="Times New Roman"/>
                      </w:rPr>
                      <w:fldChar w:fldCharType="separate"/>
                    </w:r>
                    <w:r w:rsidR="00AC3997" w:rsidRPr="00AC3997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</w:rPr>
                      <w:t>1</w:t>
                    </w:r>
                    <w:r w:rsidR="00F943BC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581F4C"/>
    <w:multiLevelType w:val="hybridMultilevel"/>
    <w:tmpl w:val="78A6FD7E"/>
    <w:lvl w:ilvl="0" w:tplc="4EEE9A86">
      <w:start w:val="3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440523D7"/>
    <w:multiLevelType w:val="hybridMultilevel"/>
    <w:tmpl w:val="8446D1B0"/>
    <w:lvl w:ilvl="0" w:tplc="8B90B9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11AA7"/>
    <w:multiLevelType w:val="hybridMultilevel"/>
    <w:tmpl w:val="413AB28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C51D56"/>
    <w:multiLevelType w:val="hybridMultilevel"/>
    <w:tmpl w:val="D36EDE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9E406D"/>
    <w:rsid w:val="001012E2"/>
    <w:rsid w:val="00164F22"/>
    <w:rsid w:val="003771EB"/>
    <w:rsid w:val="003D718D"/>
    <w:rsid w:val="005C4E62"/>
    <w:rsid w:val="00626410"/>
    <w:rsid w:val="006D487A"/>
    <w:rsid w:val="007D7181"/>
    <w:rsid w:val="009E3222"/>
    <w:rsid w:val="009E406D"/>
    <w:rsid w:val="00AC3997"/>
    <w:rsid w:val="00B34707"/>
    <w:rsid w:val="00B44CD7"/>
    <w:rsid w:val="00BA0F1C"/>
    <w:rsid w:val="00C66EB1"/>
    <w:rsid w:val="00CE219D"/>
    <w:rsid w:val="00DB77F3"/>
    <w:rsid w:val="00E56CB9"/>
    <w:rsid w:val="00E96B46"/>
    <w:rsid w:val="00F435F9"/>
    <w:rsid w:val="00F90487"/>
    <w:rsid w:val="00F9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06D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E96B46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Nagwek3">
    <w:name w:val="heading 3"/>
    <w:basedOn w:val="Normalny"/>
    <w:next w:val="Normalny"/>
    <w:link w:val="Nagwek3Znak"/>
    <w:qFormat/>
    <w:rsid w:val="00E96B46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ahoma" w:eastAsia="Times New Roman" w:hAnsi="Tahoma" w:cs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9E40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9E406D"/>
  </w:style>
  <w:style w:type="character" w:customStyle="1" w:styleId="Nagwek1Znak">
    <w:name w:val="Nagłówek 1 Znak"/>
    <w:basedOn w:val="Domylnaczcionkaakapitu"/>
    <w:link w:val="Nagwek1"/>
    <w:rsid w:val="00E96B46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E96B46"/>
    <w:rPr>
      <w:rFonts w:ascii="Tahoma" w:eastAsia="Times New Roman" w:hAnsi="Tahoma" w:cs="Times New Roman"/>
      <w:sz w:val="28"/>
      <w:szCs w:val="20"/>
    </w:rPr>
  </w:style>
  <w:style w:type="paragraph" w:customStyle="1" w:styleId="WW-Tekstpodstawowywcity3">
    <w:name w:val="WW-Tekst podstawowy wcięty 3"/>
    <w:basedOn w:val="Normalny"/>
    <w:rsid w:val="00E96B46"/>
    <w:pPr>
      <w:suppressAutoHyphens/>
      <w:spacing w:after="0" w:line="240" w:lineRule="auto"/>
      <w:ind w:left="85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odstawowywcity">
    <w:name w:val="Body Text Indent"/>
    <w:basedOn w:val="Normalny"/>
    <w:link w:val="TekstpodstawowywcityZnak"/>
    <w:rsid w:val="00E96B46"/>
    <w:pPr>
      <w:suppressAutoHyphens/>
      <w:spacing w:after="0" w:line="240" w:lineRule="auto"/>
      <w:ind w:firstLine="993"/>
      <w:jc w:val="both"/>
    </w:pPr>
    <w:rPr>
      <w:rFonts w:ascii="Tahoma" w:eastAsia="Times New Roman" w:hAnsi="Tahoma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6B46"/>
    <w:rPr>
      <w:rFonts w:ascii="Tahoma" w:eastAsia="Times New Roman" w:hAnsi="Tahoma"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E96B46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b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96B46"/>
    <w:rPr>
      <w:rFonts w:ascii="Times New Roman" w:eastAsia="Times New Roman" w:hAnsi="Times New Roman" w:cs="Times New Roman"/>
      <w:b/>
      <w:szCs w:val="20"/>
    </w:rPr>
  </w:style>
  <w:style w:type="paragraph" w:styleId="Akapitzlist">
    <w:name w:val="List Paragraph"/>
    <w:basedOn w:val="Normalny"/>
    <w:uiPriority w:val="34"/>
    <w:qFormat/>
    <w:rsid w:val="00E96B46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D4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487A"/>
  </w:style>
  <w:style w:type="paragraph" w:styleId="Tekstdymka">
    <w:name w:val="Balloon Text"/>
    <w:basedOn w:val="Normalny"/>
    <w:link w:val="TekstdymkaZnak"/>
    <w:uiPriority w:val="99"/>
    <w:semiHidden/>
    <w:unhideWhenUsed/>
    <w:rsid w:val="009E3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32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admin</cp:lastModifiedBy>
  <cp:revision>2</cp:revision>
  <cp:lastPrinted>2017-11-03T12:06:00Z</cp:lastPrinted>
  <dcterms:created xsi:type="dcterms:W3CDTF">2018-05-22T11:42:00Z</dcterms:created>
  <dcterms:modified xsi:type="dcterms:W3CDTF">2018-05-22T11:42:00Z</dcterms:modified>
</cp:coreProperties>
</file>